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66" w:rsidRPr="008A08D3" w:rsidRDefault="00DB6266" w:rsidP="008A08D3">
      <w:pPr>
        <w:pStyle w:val="c16"/>
        <w:shd w:val="clear" w:color="auto" w:fill="FFFFFF"/>
        <w:spacing w:before="0" w:beforeAutospacing="0" w:after="0" w:afterAutospacing="0"/>
        <w:jc w:val="center"/>
      </w:pPr>
      <w:bookmarkStart w:id="0" w:name="_GoBack"/>
      <w:bookmarkEnd w:id="0"/>
      <w:r w:rsidRPr="008A08D3">
        <w:t>Образовательные области</w:t>
      </w:r>
    </w:p>
    <w:p w:rsidR="00DB6266" w:rsidRPr="00251F6C" w:rsidRDefault="00DB6266" w:rsidP="008A0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51F6C">
        <w:rPr>
          <w:rFonts w:ascii="Times New Roman" w:eastAsia="Times New Roman" w:hAnsi="Times New Roman" w:cs="Times New Roman"/>
          <w:sz w:val="32"/>
          <w:szCs w:val="24"/>
          <w:lang w:eastAsia="ru-RU"/>
        </w:rPr>
        <w:t>Познавательное развитие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Знает свои имя и фамилию, адрес проживания, имена и фамилии родителей, их профессии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1.1  Дидактическое упражнение «Расскажи о себе»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 свое имя и фамилию.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Домашний адрес.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Расскажи, что ты любишь больше всего кушать, делать?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каких частей тела человек не может жить?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ты делал, когда еще не ходил в детский сад? А теперь, что умеешь делать? Что ты будешь делать, когда вырастешь?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вы помогаете в детском саду?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ты думаешь, ты хорошо ведешь себя в детском саду? Почему?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1.2  Дидактическое упражнение «Кто живет в твоей семье?»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просит ребенка рассказать о своей семье: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кем ты живешь? Кто еще есть в вашей семье? Где они живут?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кого ты похож?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-Как зовут родителей? Назови их имена и фамилии.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Где работают твои родители? Что они там делают?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ты помогаешь дома родителям?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можно ласково обратиться к маме, папе, бабушке, дедушке, сестренке (братишке)?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вы любите все вместе заниматься?</w:t>
      </w:r>
    </w:p>
    <w:p w:rsidR="00DB6266" w:rsidRPr="008A08D3" w:rsidRDefault="00DB6266" w:rsidP="008A08D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FF"/>
          <w:lang w:eastAsia="ru-RU"/>
        </w:rPr>
        <w:t>Знает столицу России. Может назвать некоторые достопримечательности родного города/поселения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Дидактическое упражнение «Родная страна»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Материал: глобус, герб и флаг РФ.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Задания: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называется наша планета?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Для чего нужен глобус? Что обозначают цветовые изображения на глобусе? Покажи на глобусе, где находится наша страна.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называется наша страна, республика? Назовите столицу России.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Покажи герб и флаг России.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 называется наш город? Что интересного есть в нашем городе? Куда вы любите ходить с родителями или детьми в группе?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Какие праздники ты знаешь?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- ребенок знает своих родственников; правильно называет домашний адрес (улица, дом, квартира), может назвать подъезд и этаж. Знает название родного города, страны, ее главного города.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- ребенок знает всех родственников, допускает неточности при назывании домашнего адреса, правильно называет город, в котором живет. Допускает ошибки или затрудняется назвать страну или главный город страны.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-ребенок знает и называет родственников, не знает домашнего адреса, не сразу называет город, в котором живет (или не знает вообще). Не называет страну и главный город страны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Ориентируется в пространстве (на себе, на другом человеке, от предмета, на плоскости)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Ориентировка в пространстве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"Встань там, где я скажу"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двигается в заданном направлении. </w:t>
      </w:r>
      <w:proofErr w:type="gram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два шага в перед, один шаг влево, три шага назад, два шага вправо.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ты видишь справа (слева) от себя?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ты видишь впереди (сзади) от себя?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Возьми куклу (собачку) и посади перед собой, сзади от себя; справа от Кати; справа от себя и т.п.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ребенок справился с заданием, не допустил ни одной ошибки при перемещении точки.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 балла – ребенок справился с заданием, но был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неуверен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часто просил повторить или уточнить задание.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ребенок справился с заданием, но допустил 1-2 ошибки при перемещении точки (например: влево или вправо).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ребенок не справился с заданием, допустил более 3 ошибок.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Называет виды транспорта, инструменты, бытовую технику. Определяет материал (бумага, дерево, металл, пластмасса)  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5.1 Дидактическая игра «Виды транспорта».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предметные картинки: троллейбус, автобус, трамвай, грузовик, самосвал, скорая помощь, полицейская машина, пожарная машина и др. Задание: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рассматривает картинки с различными видами транспорта.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Разложи картинки по видам транспорта (пассажирский, грузовой, специальные машины).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5.2  Дидактическая игра «Найди пару». (Приложение 11)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предметные картинки: кофемолка, ступка, миксер, мясорубка, бра, свеча, картины, ковер, веник, пылесос, нож, блендер, стиральная доска, стиральная машина, печатная машинка, компьютер и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др.Задание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рассматривает картинки и сравнивает их.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Сравни предметы и назови те, которые облегчают труд человека в быту и создают комфорт; разложи все картинки попарно (веник и пылесос, стиральная доска и стиральная машина и т. д.)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ребенок различает и называет виды транспорта, предметы, облегчающие труд людей в быту, легко справляется с заданиями без помощи педагога.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- ребенок различает и называет виды транспорта, предметы, облегчающие труд людей в быту, легко справляется с заданиями с небольшой словесной помощью педагога.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- ребенок допускает 1-2 ошибки при классификации видов транспорта и предметов, облегчающих труд людей в быту. Требует дополнительных инструкций.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- ребенку требуются дополнительные пояснения, допускает более 3 ошибок, затрудняется в операции обобщения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Правильно пользуется порядковыми количественными числительными до 10, уравнивает 2 группы предметов (+1 и -1)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 Уровень знаний о количестве, счет в пределах 10: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6.1  Дидактическое упражнение "Скажи сколько"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предметные картинки или мелкий счетный материал: матрешки, солдатики, овощи, цветы и т.п. Количество каждой группы предметов разное (например, 6 матрешек, 7 цветов, 9 солдатиков, 10 бабочек).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считает количество предметов в любой группе.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Посчитай солдатиков. Сколько их всего?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Посчитай бабочек. Сколько их? И т.д.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6.2  Дидактическое упражнение "Скажи, который по счету предмет"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можно использовать материал первого задания, только расставить (разложить) картинки по одному (бабочка, солдатик, цветок и </w:t>
      </w:r>
      <w:proofErr w:type="gram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т.п.)Задание</w:t>
      </w:r>
      <w:proofErr w:type="gram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рассматривает предметные картинки (предметы) и определяет, каким по счету стоит солдатик, какая по счету бабочка? И т.п.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6.3  Дидактическое упражнение "Пусть станет поровну"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мелкий счетный материал.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Расставлены две группы предметов так, чтобы в одной их было меньше на один. Например: 6 солдатиков и 7 матрешек.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Посчитай группы предметов.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всего солдатиков?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Сколько матрешек?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Кого больше (меньше)?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сколько?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Сделай так, чтобы их стало поровну.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еще можно это сделать?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ребёнок самостоятельно считает, уменьшает и увеличивает число на единицу, сравнивает группы предметов, считает в прямом и обратном порядке, различает количественный и порядковый счёт. Устанавливает связи между числом, цифрой, количеством. Решает простые задачи на уменьшение и увеличение. Определяет состав числа. Определяет место числа среди других чисел ряда.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ребёнок правильно определяет совокупность предметов на основе счёта, сравнивает числа, уменьшает и увеличивает число на единицу, считает в прямом и обратном порядке, различает количественный и порядковый счёт, соотносит количество предметов с цифрой. Решает задачи, но допускает ошибки, которые в состоянии сам исправить. С помощью воспитателя на основе практических манипуляций определяет состав числа. При определении места числа среди других чисел допускает ошибки, но исправляет их.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ребёнок правильно определяет количество предметов на основе счёта, уменьшает и увеличивает число на единицу, но допускает ошибки, соотносит количество предметов с цифрой. Ошибается при определении места числа среди других чисел.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ребёнок допускает много ошибок, даже с дополнительными объяснениями и показами воспитателя; не понимает заданий.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Различает круг, квадрат, треугольник, прямоугольник, овал. Соотносит объемные и плоскостные фигуры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знаний детей о форме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Дидактическая игра "Что где лежит?"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набор геометрических фигур - круг, квадрат, овал, треугольник, прямоугольник. Предметные картинки - мячик, шарик воздушный, пирамидка, колпак клоуна, кубик, пуговица,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чупа-чупс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, дыня, дорожный знак (треугольной формы), квадратные часы, квадратная коробка, конверт, флажок, книга, овальный поднос.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Рассмотри все геометрические фигуры и картинки.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геометрические фигуры ты видишь? Назови их.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отличаются круг и овал от других фигур?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Соотнеси картинку с геометрической фигурой.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Разложи фигуры в ряд, под каждой из них положи картинку похожей формы.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ребенок имеет чёткие представления о геометрических фигурах (плоскостных и объемных). Делает обобщение «многоугольник», знает понятие «угол».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ребенок имеет чёткие представления о геометрических фигурах (плоскостных и объемных). С помощью воспитателя делает обобщение «многоугольник», знает понятие «угол».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ребенок путается в определении названий некоторых фигур, не может дать обобщение, но может объяснить различие между кругом и квадратом.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ребенок не понимает заданий, не может назвать даже плоскостные фигуры.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Выкладывает ряд предметов по длине, ширине, высоте, сравнивает на глаз, проверяет приложением и наложением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знаний детей о величине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 Дидактическая игра "Построй матрешки"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плоскостные матрешки (7-10 штук)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ты видишь на столе?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Посмотри, все ли матрешки одинаковы?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они отличаются?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 матрешки в ряд в порядке убывания (возрастания), пользуясь словами "самый высокий", "поменьше", "еще ниже", "самый низкий".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8.2  Дидактическое упражнение "Сравни ленточки"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ленточки разной длины и ширины, 7-10 шт.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Критерии оценки: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ребенок самостоятельно делит круг и квадрат на две и четыре равные части и объясняет, что части меньше целого; правильно определяет название частей; при выполнении задания 2 самостоятельно применяет условную мерку, сравнивает полученные результаты и делает вывод.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ребенок достаточно уверенно делит круг и квадрат на две и четыре равные части и объясняет, что части меньше целого; определяет название частей с небольшой помощью взрослого; при выполнении 2 задания правильно применяет условную мерку, сравнивает полученные результаты и делает вывод с небольшой подсказкой воспитателя.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ребенок затрудняется при делении, но после подсказки воспитателя правильно выполняет задание, отмечая, что целое больше части, но не может дать название частям; при измерении длины ребенок пользуется условной меркой, после дополнительной инструкции воспитателя сравнивает результаты самостоятельно.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ребенок не может разделить круг и квадрат на равные части, не понимает значение понятий «целое» и «часть»; не имеет представлений о понятии длины, не умеет пользоваться условной меркой даже после показа воспитателем.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Ориентируется во времени (вчера — сегодня — завтра; сначала — потом). Называет времена года, части суток, дни недели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Ориентировка во времени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9.1  Дидактическая игра «Наш день».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Материал: сюжетные картинки, где изображены разные виды деятельности детей, следующие друг за другом на протяжении дня: уборка постели, гимнастика, умывание, завтрак, занятие и т. д.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Ребенок рассматривает картинки, изображающие разные виды деятельности детей, следующие друг за другом на протяжении дня: уборка постели, гимнастика, умывание, завтрак, занятие и т. д.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Задание: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Разложи картинки по порядку, начиная с утра.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Назови одним словом утро, день, вечер, ночь. (Сутки.)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9.2  Дидактическое упражнение «Назови соседей»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Вопросы: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Если вчера было воскресенье, какой день недели сегодня?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А какой день недели следует за четвергом? И т. п.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Критерии оценки: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 балла – ребенок справился с заданием, не допустил ни одной ошибки; знает не только текущий месяц, но и все остальные; умеет определять время с точностью до 1 часа.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 балла – ребенок справился с заданием, но был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неуверен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часто просил повторить или уточнить задание.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 балла – ребенок знает последовательность дней недели, но затрудняется в выкладывании дней недели в соответствии с цифрой, но после наводящих вопросов справляется с заданием; знает только текущий месяц; неуверенно определяет время.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 балл – ребенок не справился с заданием даже после наводящих вопросов.</w:t>
      </w:r>
    </w:p>
    <w:p w:rsidR="00251F6C" w:rsidRDefault="00251F6C" w:rsidP="008A0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266" w:rsidRPr="00251F6C" w:rsidRDefault="00DB6266" w:rsidP="008A0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51F6C">
        <w:rPr>
          <w:rFonts w:ascii="Times New Roman" w:eastAsia="Times New Roman" w:hAnsi="Times New Roman" w:cs="Times New Roman"/>
          <w:sz w:val="32"/>
          <w:szCs w:val="24"/>
          <w:lang w:eastAsia="ru-RU"/>
        </w:rPr>
        <w:t> «Речевое развитие»</w:t>
      </w:r>
    </w:p>
    <w:p w:rsidR="00DB6266" w:rsidRPr="008A08D3" w:rsidRDefault="00DB6266" w:rsidP="008A08D3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Имеет предпочтение в литературных произведениях, называет некоторых писателей. Может выразительно, связно и последовательно рассказать небольшую сказку, может выучить небольшое стихотворение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 литература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1.1 Дидактическое упражнение «Что это такое: сказка, рассказ, стихотворение или загадка (жанры)».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литературные произведения по программе.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детям прослушать небольшие литературные произведения и сказать, что это такое: сказка, рассказ, стихотворение или загадка. Например: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Русская народная сказка «Лиса и кувшин».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 с журавлем подружились.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вздумала лиса угостить журавля, пошла звать его к себе в гости: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Приходи, куманек, приходи, дорогой! Уж я тебя угощу!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Пошел журавль на званный пир. А лиса наварила манной каши и размазала по тарелке. Подала и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потчевает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Покушай, голубчик куманек, - сама стряпала.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Журавль стук-стук носом по тарелке, стучал, стучал - ничего не попадает!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А лисица лижет себе да лижет кашу, так все сама и съела.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Кашу съела и говорит: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обессудь, куманек! Больше потчевать нечем.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Журавль ей отвечает: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Спасибо, кума, и на этом! Приходи ко мне в гости.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другой день приходит лиса к журавлю, а он приготовил окрошку,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наклал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кувшин с узким горлышком, поставил на стол и говорит: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Кушай, кумушка! Право, больше нечем потчевать.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Лиса начала вертеться вокруг кувшина. И так зайдет, и эдак, и лизнет его, и понюхает-то, - никак достать не может: не лезет голова в кувшин.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А журавль клюет себе да клюет, пока все не съел.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Ну, не обессудь, кума! Больше угощать нечем!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Взяла лису досада. Думала, что наестся на целую неделю, а домой пошла - не солоно хлебала. Как аукнулось, так и откликнулось! С тех пор и дружба у лисы с журавлем врозь.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1.2 - Рассказ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Л.Толстого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«Косточка»: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Купила мать слив и хотела их дать детям после обеда. Они лежали на тарелке. Ваня никогда не ел слив и всё нюхал их. И очень они ему нравились. Очень хотелось съесть. Он всё ходил мимо слив. Когда никого не было в горнице, он не удержался, схватил одну сливу и съел. Перед обедом мать сочла сливы и видит, одной нет. Она сказала отцу.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обедом отец и говорит: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А что, дети, не съел ли кто-нибудь одну сливу?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сказали: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Нет.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Ваня покраснел, как рак, и сказал тоже: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Нет, я не ел.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отец сказал: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 Что съел кто-нибудь из вас, это нехорошо; но не в том беда. Беда в том, что в сливах есть косточки, и если кто не умеет их есть и проглотит косточку, то через день умрёт. Я этого боюсь.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Ваня побледнел и сказал: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Нет, я косточку бросил за окошко.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 засмеялись, а Ваня заплакал.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 - Стихотворение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И.Белоусова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«Весенняя гостья»: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Милая певунья,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Ласточка родная.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нам домой вернулась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чужого края.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окошком вьется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песенкой живою: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весну и солнце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Принесла с собою...»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1.4  - Загадка (на выбор педагога).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ребенок самостоятельно определяет жанры литературных произведений, может вспомнить название.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ребенок самостоятельно определяет жанры литературных произведений, но вспоминает название только с помощью воспитателя.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ребенок определяет жанры только с помощью и наводящими подсказками воспитателя.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ребенок не справляется с заданием даже после помощи воспитателя.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Дидактическое задание «Прочитай наизусть стихотворение, считалку, загадку».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просит ребенка прочитать 2-3 программных стихотворения, 2-3 считалки, 2-3 загадки.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Критерии оценки: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ребенок самостоятельно и выразительно читает наизусть 2-3 стихотворения, 2-3 считалки, 2-3 загадки.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ребенок выразительно читает наизусть 1 стихотворение, 1 считалку, 1 загадку с небольшой словесной помощью воспитателя – напоминание названия, или начало.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ребенок может рассказать или 1 стихотворение, или 1 считалку, или 1 загадку.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ребенок не справляется с заданием.</w:t>
      </w:r>
    </w:p>
    <w:p w:rsidR="00DB6266" w:rsidRPr="008A08D3" w:rsidRDefault="00DB6266" w:rsidP="008A08D3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Драматизирует небольшие сказки, читает по ролям стихотворение. Составляет по образцу рассказы по сюжетной картине, по серии картин, относительно точно пересказывает литературные произведения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связной речи: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2.1  Составление рассказа по сюжетной картине из серии «Семья».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по содержанию картинки: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нарисован на картинке, чужие люди или родственники?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можно назвать их вместе, одним словом?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Назови членов семьи, изображенных на картинке.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делает семья на этой картинке, трудится или отдыхает?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расскажи по картине, как будто о своей семье, назови имена членов семьи, профессию (взрослых) и занятия детей, какие обязанности и какую работу выполняют дома члены семьи.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 Пересказ сказки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К.Д.Ушинского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Бишка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или любое литературное произведение, незнакомое детям.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— ребенок составляет рассказ о семье по сюжетной картине, употребляя сложные предложения разных видов. Последовательно пересказывает литературное произведение без помощи взрослого, выразительно передавая диалоги действующих лиц, характеристику персонажей. Пользуется прямой и косвенной речью.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— ребенок составляет рассказ о семье из личного опыта по образцу воспитателя, употребляя сложные предложения разных видов. Последовательно пересказывает литературное произведение с небольшой помощью взрослого, выразительно передавая диалоги действующих лиц, характеристику персонажей.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- рассказывает по сюжетной картинке, редко употребляя сложные предложения. Пересказывает литературный текст с опорой на иллюстрации. Не пользуется прямой и косвенной речью.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- ребенок затрудняется рассказать по картинке, даже при помощи воспитателя. Делает существенные пропуски при пересказе, демонстрирует отдельные эпизоды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 Инсценировка отрывка сказки «Заяц-хвастун», обр.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О.Капицы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достает шапочку зайца.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ты думаешь, из какой сказки этот герой?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произошло с зайцем?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Расскажи от имени зайца, как он хвастался.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ребенок самостоятельно и выразительно умеет инсценировать (драматизировать) отрывки из знакомой сказки.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ребенок умеет выразительно инсценировать (драматизировать) отрывки из знакомой сказки с небольшой словесной помощью воспитателя.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ребенок справляется с заданием только с помощью и наводящими подсказками воспитателя, во время инсценировки преимущественно пользуется ситуативной речью и жестами.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ребенок не справляется с заданием.</w:t>
      </w:r>
    </w:p>
    <w:p w:rsidR="00DB6266" w:rsidRPr="008A08D3" w:rsidRDefault="00DB6266" w:rsidP="008A08D3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Определяет место звука в слове. Сравнивает слова по длительности. Находит слова с заданным звуком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звуковой культуры речи: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3.1 Дидактическая игра «Определи место звука в слове». (Приложение 28)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предметные картинки с изображением мальчика, арбуза, рябины, танка, абрикоса и др. (или любые другие, но чтобы один и тот же звук был в начале, в середине и в конце слова).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Задание: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Ребенок рассматривает предметные картинки и раскладывает их так, чтобы в одной стопке оказались слова со звуком [а] в начале, в другой - со звуком [а] в середине слова.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остались лишние картинки? (Ребенок должен сказать, что осталась картинка с изображением рябины, т. к. звук [а] не стоит ни в начале слова, ни в середине, а в конце слова).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3.2 Дидактическая игра «Подбери слово с заданным звуком».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Придумай слово на любой заданный звук, </w:t>
      </w:r>
      <w:proofErr w:type="gram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: звук [м].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Придумай слово, чтобы заданный звук был в середине (в конце) слова.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- ребенок самостоятельно без ошибок определяет место звука в слове.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- ребенок без ошибок определяет место звука в слове, но иногда неуверенно.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- ребенок без ошибок определяет место звука в начале слова, допускает ошибки при определении звука в середине или в конце слова.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- ребенок допускает большое количество ошибок.</w:t>
      </w:r>
    </w:p>
    <w:p w:rsidR="00DB6266" w:rsidRPr="008A08D3" w:rsidRDefault="00DB6266" w:rsidP="008A08D3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Поддерживает беседу, высказывает свою точку зрения, согласие/несогласие, использует все части речи. Подбирает к существительному прилагательные, умеет подбирать синонимы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словаря: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4.1  Дидактическая игра «Что может быть…?».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Ребенку предложить ответить на вопросы: «Что может быть, например, белым?» (снег, мел, сахар, ромашка, лист бумаги и т.д.); зеленым (трава, листья, платье, арбуз, яблоко); красивым (человек, платье, картина, букет); далеким (космос, планета, город, лес…</w:t>
      </w:r>
      <w:proofErr w:type="gram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).Б</w:t>
      </w:r>
      <w:proofErr w:type="gram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) Дидактическая игра «Скажи наоборот».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Я тебе буду говорить слова, а ты мне другие слова – слова – наоборот. Например: день-ночь.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Слабый -… (сильный), пасмурно - … (солнечно), хороший -… (плохой), утро - … (вечер), улыбаться - … (плакать), весело - … (грустно), сидеть - … (стоять).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ребенок самостоятельно отвечает на все вопросы воспитателя.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ребенок отвечает на все вопросы воспитателя, но с небольшой помощью взрослого.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ребенок отвечает на все вопросы, но дает односложные ответы и только с помощью воспитателя.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ребенок не может дать ответа на большинство вопросов, не понимает задание.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грамматического строя речи: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 Упражнение «Какой? Какая? Какое?» (Приложение 29)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Материал: предметные картинки - лимон, яблоко, елка и др.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Задание: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 рассматривает картинки, называет предметы и отвечает на вопросы: 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Лимон - какой? (Желтый, сочный, кислый.)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Яблоко - какое? (Красное, круглое, вкусное.)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Елка - какая? (Высокая, зеленая, колючая.) 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4.3  Игра «Как сказать по-другому?»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Задание: Об одном и том же можно сказать разными, но похожими словами. Такие слова называют близкими по смыслу или словами-«приятелями». Придумай слова-«приятели» к следующим словам: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1.Метель (вьюга, буран, пурга).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2.Смешной (забавный, потешный, комичный).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3.Грустный (невеселый, печальный).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4.Торопиться (спешить).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Критерии оценки: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балла - ребенок без затруднений подбирает ко всем существительным более 3 прилагательных, заменяет слово другим со сходным значением. 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балла - ребенок без затруднений подбирает ко всем существительным по 2-3 и более прилагательных, заменяет слово другим со сходным значением. 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балла - ребенок затрудняется в подборе прилагательных, называет к каждому существительному не более одного прилагательного. В подборе синонимов требуется дополнительная инструкция (примеры), подбирает не более 1-2 синонимов. 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балл - ребенок не может подобрать правильно прилагательные и синонимы к заданным словам.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  Дидактическое упражнение «Придумай слово».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Задание: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какую посуду насыпают сахар? (сахарницу)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Куда можно положить хлеб? (хлебницу)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Куда можно положить масло? (масленку)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Куда правильно насыпать соль? (в солонку)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Если человек воспитывает, то он работает…? (воспитателем)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если учит…? (учителем)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 если строит…? (строителем).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Критерии оценки: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балла - ребенок без затруднений подбирает подходящие по смыслу слова. 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балла - ребенок с некоторыми затруднениями, но правильно, подбирает новые слова.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балла - ребенок затрудняется в подборе слов. В словообразовании требуется дополнительная инструкция (примеры) воспитателя.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балл - ребенок не может подобрать правильно слова к заданиям.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  Дидактическая игра «Продолжи словарный ряд» (однокоренные слова).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Задание: 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Я буду говорить слово, а ты придумай такие слова, но чтобы это слово было в этих словах. Например: речка – речной – речник – реченька.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 -… (лесной, лесник, лесовик и др.)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Медведь (медведица, медвежонок, медвежья).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Критерии оценки: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балла - ребенок без затруднений подбирает подходящие по смыслу слова. 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балла - ребенок с некоторыми затруднениями, но правильно, подбирает новые слова.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балла - ребенок затрудняется в подборе слов. В словообразовании требуется дополнительная инструкция (примеры) воспитателя.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балл - ребенок не может подобрать правильно слова к заданиям.</w:t>
      </w:r>
    </w:p>
    <w:p w:rsidR="00DB6266" w:rsidRPr="00251F6C" w:rsidRDefault="00DB6266" w:rsidP="008A0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51F6C">
        <w:rPr>
          <w:rFonts w:ascii="Times New Roman" w:eastAsia="Times New Roman" w:hAnsi="Times New Roman" w:cs="Times New Roman"/>
          <w:sz w:val="32"/>
          <w:szCs w:val="24"/>
          <w:lang w:eastAsia="ru-RU"/>
        </w:rPr>
        <w:t> «Социально-коммуникативное развитие»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Старается соблюдать правила поведения в общественных местах, в общении со взрослыми и сверстниками, в природе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1.1  Изучение осознания детьми нравственных норм: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«Закончи историю» (модифицированный вариант методики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Е.О.Смирновой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В.М.Холмогоровой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Процедура: проводится индивидуально. Ребенку предлагают закончить историю.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 девочки из корзинки на дорогу рассыпались игрушки. Рядом стоял мальчик. Он подошел к девочке и сказал…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сказал мальчик? Почему? Как поступил мальчик? Почему?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Кате на день рождения мама подарила красивую куклу. Катя стала с ней играть. К ней подошла ее младшая сестра Вера и сказала: «Я тоже хочу поиграть с этой куклой». Тогда Катя ответила…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ответила Катя? Почему? Как поступила Катя? Почему?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Дети строили город. Оля не хотела играть, она стояла рядом и смотрела, как играют другие. К детям подошла воспитательница и сказала: «Мы сейчас будем ужинать. Пора складывать кубики в коробку. Попросите Олю помочь вам». Тогда Оля ответила…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ответила Оля? Почему? Как поступила Оля? Почему?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Петя и Вова играли вместе и сломали красивую, дорогую игрушку. Пришел папа и спросил: «Кто сломал игрушку?». Тогда Петя сказал…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ответил Петя? Почему? Как поступил Петя? Почему?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ребенок называет нравственную норму, правильно оценивает поведение детей и мотивирует свою оценку.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 балла - ребенок называет нравственную норму, правильно оценивает поведение детей, но не мотивирует свою оценку.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ребенок оценивает поведение детей как положительное или отрицательное (правильное или неправильное, хорошее или плохое), но оценку не мотивирует и нравственную норму не формулирует.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ребенок не может оценить поступки детей.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1.2  Беседа «Правила поведения в природе».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предметные картинки с изображением природных явлений (гроза, туман, радуга, молния). Картинки с изображением оказания первой медицинской помощи.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в природе главный: человек, растения или животные? (все взаимосвязано)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нельзя рвать и есть растения? (они могут быть ядовитыми)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это за явление? (рассматривание картинок). Правила поведения при грозе. (нельзя стоять под одиноким деревом, купаться в реке, держаться за металлические предметы, пользоваться электроприборами и др.)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оказать первую помощь при ушибах и укусах насекомых?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ребенок самостоятельно, правильно и быстро выполняет все задания.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ребенок правильно и быстро выполняет все задания с небольшой словесной подсказкой взрослого.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некоторые задания у ребенка вызывают затруднения, но с помощью взрослого он справляется.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ребенок не справляется с большинством заданий даже после конкретной помощи взрослого.</w:t>
      </w:r>
    </w:p>
    <w:p w:rsidR="00DB6266" w:rsidRPr="008A08D3" w:rsidRDefault="00DB6266" w:rsidP="00251F6C">
      <w:pPr>
        <w:numPr>
          <w:ilvl w:val="0"/>
          <w:numId w:val="16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Может дать нравственную оценку своим и чужим поступкам/ действиям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«Воспитание ценностного отношения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собственному труду, труду других людей и его результатам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Умение ответственно относиться к выполнению трудовых поручений.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Умение оценивать результат своей работы (с помощью взрослого).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Желание и стремление оказывать помощь.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побуждения устойчивые.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побуждения неустойчивые.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побуждения ситуативные.</w:t>
      </w:r>
    </w:p>
    <w:p w:rsidR="00DB6266" w:rsidRPr="008A08D3" w:rsidRDefault="00DB6266" w:rsidP="00251F6C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побуждения не проявляет.</w:t>
      </w:r>
    </w:p>
    <w:p w:rsidR="00DB6266" w:rsidRPr="008A08D3" w:rsidRDefault="00DB6266" w:rsidP="00251F6C">
      <w:pPr>
        <w:numPr>
          <w:ilvl w:val="0"/>
          <w:numId w:val="17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Понимает и употребляет в своей речи слова, обозначающие эмоциональное состояние, этические качества, эстетические характеристики</w:t>
      </w:r>
    </w:p>
    <w:p w:rsidR="00DB6266" w:rsidRPr="008A08D3" w:rsidRDefault="00DB6266" w:rsidP="00251F6C">
      <w:pPr>
        <w:numPr>
          <w:ilvl w:val="0"/>
          <w:numId w:val="17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Понимает скрытые мотивы поступков героев литературных произведений, эмоционально откликается</w:t>
      </w:r>
    </w:p>
    <w:p w:rsidR="00DB6266" w:rsidRPr="008A08D3" w:rsidRDefault="00DB6266" w:rsidP="008A08D3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Выполняет обязанности дежурного по столовой, уголку природы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5.1 Хозяйственно-бытовой труд: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и желание помогать взрослым поддерживать порядок в группе (протирать игрушки, строительный материал и др.);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и желание наводить порядок на участке детского сада (подметать дорожки, зимой очищать их от снега, поливать песок в песочнице и др.);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самостоятельно выполнять обязанности дежурных по столовой: сервировать стол, приводить его в порядок после еды;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самостоятельно раскладывать подготовленные воспитателем материалы для занятий, убирать их, мыть кисточки, розетки для краски, палитры, протирать столы.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5.2 Труд в природе: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умение выполнять обязанности дежурного по уголку природы (поливать комнатные растения, рыхлить почву и др.);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умение и желание заботиться о подкормке зимующих птиц;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привлечение детей к работе на огороде и в цветнике (посев семян, полив, сбор урожая, семян, пересаживание цветущих растений из грунта в уголок природы) – при участии воспитателя;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зимой привлечение детей к сгребанию снега к стволам деревьев и кустарников, помощи взрослым в создании фигур и построек из снега.</w:t>
      </w:r>
    </w:p>
    <w:p w:rsidR="00DB6266" w:rsidRPr="008A08D3" w:rsidRDefault="00DB6266" w:rsidP="008A08D3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Имеет предпочтение в игре, выборе видов труда и творчества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действия: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игровые действия имеют четкую последовательность, разнообразны, динамичны в зависимости от сюжета.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игровые действия многообразны, логичны.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расширение спектра игровых действий (приготовление пищи, кормление, укладывание спать), игровые действия жестко фиксированы.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игра заключается в однообразном повторении 1-го игрового действия (например: кормление).</w:t>
      </w:r>
    </w:p>
    <w:p w:rsidR="00DB6266" w:rsidRPr="008A08D3" w:rsidRDefault="00DB6266" w:rsidP="008A08D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Проявляет интерес к совместным играм со сверстниками, в том числе игры с правилами, сюжетно-ролевые игры; предлагает варианты развития сюжета, выдерживает принятую роль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«Игровая деятельность» (в ходе наблюдения)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Изучение игровой деятельности: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«Изучение игровой деятельности» (модифицированный вариант методики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Р.Р.Калининой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Процедура: проводится наблюдение за свободной игрой детей.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данных: заполняется диагностическая карта на основе полученных показателей.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7.2  Распределение ролей: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- самостоятельное распределение ролей, разрешение конфликтных ситуаций.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самостоятельное распределение ролей при отсутствии конфликтных ситуаций (например, когда одну роль желают играть 2 и более человек). При наличии конфликта игровая группа либо распадается, либо дети обращаются за помощью к воспитателю.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распределение ролей под руководством взрослого, который задает наводящие вопросы: «Какие роли есть в игре? Кто будет играть роль…? Кто хочет быть…? и т.д.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- отсутствие распределения ролей; роль выполняет тот, кто «завладел» ключевым атрибутом (надел белый халат – врач, взял посуду – повар).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7.3  Основное содержание игры: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выполнение действий, связанных с отношением к другим людям. Здесь важно, к примеру, не чем «мама» кормит ребенка, а «добрая» она или «строгая».3 балла – выполнение действий, определяемых ролью.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действие с предметом в соответствии с реальностью.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действие с определенным предметом, направленное на другого («мама» кормит дочку-куклу, неважно, как и чем).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7.4  Ролевое поведение: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ролевое поведение наблюдается на всем протяжении игры.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роли ясно выделены до начала игры, роль определяет и направляет поведение ребенка.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роль называется, выполнение роли сводится к реализации действий.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роль определяется игровыми действиями, не называется.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7.5 Использование атрибутики и предметов-заместителей: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использование небольшого количества ключевых атрибутивных предметов. Предметное оформление игры занимает минимальное время (если, например, нет посуды, могут быть использованы листы бумаги, ладошки или просто ее обозначение жестом).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балла – использование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мнгофункциональных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предметов (лоскутки, бумага, палочки и т.д.) и при необходимости их изготовление.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балла – широкое использование атрибутивных предметов, в том числе в качестве заместителей </w:t>
      </w:r>
      <w:proofErr w:type="gram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( игрушечная</w:t>
      </w:r>
      <w:proofErr w:type="gram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тарелка как прицеп к грузовику, кубики как продукты и т.д.); на предметное оформление игры уходит значительная часть времени.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использование атрибутики при подсказке взрослого; самостоятельное прямое использование атрибутики (игрушечная посуда, муляжи продуктов, флакончики от лекарств и т.д.).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7.6 Использование ролевой речи: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развернутая ролевая речь на всем протяжении игры. Если спросить играющего ребенка: «Ты кто?», называет свою роль.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наличие ролевой речи, периодический переход на прямое обращение.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балла – наличие ролевого обращения: обращение к играющим по названию роли («дочка», «больной» и т.д.). Если спросить играющего ребенка: «Ты кто?», называет свое имя.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отсутствие ролевой речи, обращение к играющим по имени.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соблюдение заранее оговоренных правил на протяжении всей игры.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правила выделены, соблюдаются, но могут нарушаться в эмоциональной ситуации.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правила явно не выделены, но в конфликтных ситуациях правила побеждают.</w:t>
      </w:r>
    </w:p>
    <w:p w:rsidR="00DB6266" w:rsidRPr="00251F6C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- отсутствие правил.</w:t>
      </w:r>
    </w:p>
    <w:p w:rsidR="00DB6266" w:rsidRPr="00251F6C" w:rsidRDefault="00DB6266" w:rsidP="008A08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251F6C">
        <w:rPr>
          <w:rFonts w:ascii="Times New Roman" w:eastAsia="Times New Roman" w:hAnsi="Times New Roman" w:cs="Times New Roman"/>
          <w:sz w:val="32"/>
          <w:szCs w:val="24"/>
          <w:lang w:eastAsia="ru-RU"/>
        </w:rPr>
        <w:t> «Художественно-эстетическое развитие»</w:t>
      </w:r>
    </w:p>
    <w:p w:rsidR="00DB6266" w:rsidRPr="008A08D3" w:rsidRDefault="00DB6266" w:rsidP="008A08D3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Способен конструировать по собственному замыслу. Способен использовать простые схематические изображения для решения несложных задач, строить по схеме, решать лабиринтные задачи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1.1 Развитие продуктивной (конструктивной) деятельности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постройку по схеме: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схема постройки.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деталь лежит в основании постройки?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деталь поставлена на основание?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находится на верху постройки?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развития способности различать и называть строительные детали: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строительные детали – куб, пластина, кирпичик, брусок, треугольная призма, цилиндр, </w:t>
      </w:r>
      <w:proofErr w:type="spellStart"/>
      <w:proofErr w:type="gram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конус.Задание</w:t>
      </w:r>
      <w:proofErr w:type="spellEnd"/>
      <w:proofErr w:type="gram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воспитатель показывает детям строительные детали и просит назвать их, объясняя конструктивные свойства (устойчивость, форма, величина).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развития умения строить разные конструкции по рисунку: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Материал: строительные наборы, рисунки зданий.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конструирование «Построим город».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Постройка по образцам, каждый ребенок выбирает, что будет строить и где будет находиться его постройка.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ребенок самостоятельно справляется с заданиями.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ребенок самостоятельно справляется с заданиями с небольшой помощью воспитателя.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ребенок справляется с заданиями только с помощью воспитателя или со второй попытки.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ребенок не справляется с большинством заданий.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освоения детьми конструктивно-модельной деятельности: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  Материал: набор для конструирования (деревянный и набор, для плоскостного конструирования).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Задание: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ребенком выкладывается образец (рисунок).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Построй фигуру по образцу.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Построй фигуру по образцу (на плоскости).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Критерии оценки: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балла – ребенок быстро самостоятельно справляется с заданием.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балла – ребенок самостоятельно справляется с заданием с небольшой помощью взрослого.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балла – ребенок справляется с заданием при помощи взрослого.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балл – ребенок плохо справляется с заданием.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Материал: набор карточек (карандашей) 14 цветов: красный, синий, зеленый, желтый, оранжевый, белый, серый, черный, коричневый, добавляется фиолетовый, голубой, розовый, темно-зеленый, сиреневый. (Приложение 32)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Задание: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ребенком выкладывается набор карточек (карандашей) разного цвета.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Назови цвет каждой карточки (карандаша).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Покажи карточку (карандаш) синего (белого, коричневого…) цвета.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Критерии оценки: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балла – ребенок самостоятельно справляется с заданием, называет все цвета.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балла – ребенок самостоятельно справляется с заданием, называет 12-13 цветов.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балла – ребенок справляется с заданием с помощью взрослого, называет 9-11 цветов.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балл – ребенок плохо справляется с заданием, называет менее 9 цветов.</w:t>
      </w:r>
    </w:p>
    <w:p w:rsidR="00DB6266" w:rsidRPr="008A08D3" w:rsidRDefault="00DB6266" w:rsidP="008A08D3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Правильно держит ножницы, использует разнообразные приемы вырезания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Ручной труд (по результатам НОД):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работать с бумагой (сгибать лист вчетверо в разных направлениях; работать по готовой выкройке – шапочка, кошелек, лодочка, домик);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создавать из бумаги объемные фигуры: делить квадрат на несколько равных частей, сглаживать сгибы, надрезать по сгибам – корзинка.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выполняет самостоятельно.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выполняет со словесной помощью взрослого.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выполняет по показу взрослым или совместной деятельности.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не выполняет.</w:t>
      </w:r>
    </w:p>
    <w:p w:rsidR="00DB6266" w:rsidRPr="008A08D3" w:rsidRDefault="00DB6266" w:rsidP="008A08D3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Создает индивидуальные и коллективные рисунки, сюжетные и декоративные композиции, используя разные материалы и способы создания, в т. ч. по мотивам народно-прикладного творчества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продуктивной деятельности (рисование) – всей группой: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3.1  Предметное рисование (карандашами) «Весеннее дерево».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нарисовать карандашами весеннее дерево.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3.2  Декоративное рисование.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Материал: шаблоны для рисования народных промыслов (барыни, лошадки, матрешки, разделочные доски, платье), изделия народно-прикладного искусства – дымковская и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филимоновская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игрушки, городецкая роспись,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Полхов</w:t>
      </w:r>
      <w:proofErr w:type="spell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-Майдан, марийские изделия или картинки. Задание: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Выбрать бумажную заготовку на свой выбор и украсить в соответствии с выбором (рисуем красками).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3.3  Сюжетное рисование.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Нарисовать композицию на тему сказки «Кого встретил Колобок?» (материал на выбор детей – фломастеры, восковые мелки, пастель и др.) или можно рассмотреть уже готовые сюжетные рисунки, выполненные детьми во время непосредственно образовательной деятельности.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с помощью взрослого анализирует образцы; ориентируется в пространстве листа бумаги; передает в рисунке образы предметов, явлений действительности и литературных произведений, элементов народных промыслов; изображает основные части и детали предметов, передает их своеобразие, передает движения фигур; составляет узоры; использует разнообразные изобразительные средства; технические навыки достаточно сформированы; изображения реалистичны, передает в рисунке настроение, выделяет передний и задний план; сам организует свое рабочее место.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с помощью взрослого анализирует основные характеристики образов и ориентируется на листе бумаги; передает в рисунке образы предметов, явлений действительности и литературных произведений, элементов народных промыслов; изображает основные части и детали предметов, передает их своеобразие, передает движения фигур; составляет узоры; но зачастую не соотносит использование изобразительных средств с замыслом, поэтому не всегда получается нужный результат, но при этом в рисунке отражаются отдельные творческие проявления; рисунки недостаточно выразительны; организует свое рабочее место с помощью взрослого.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затрудняется в анализе образцов и ориентировке на листе бумаги – самостоятельно выделяет лишь отдельные части; изобразительные средства выбирает спонтанно; изображения статичны и, как правило, не связаны друг с другом; изображения недостаточно реалистичны, рисунки невыразительны.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выделяет в образце отдельные стороны, по вопросам взрослого и ориентировке на листе бумаги создает стереотипные простые изображения; изобразительные средства выбирает спонтанно; рисунки не выразительны и не вызывают интереса.</w:t>
      </w:r>
    </w:p>
    <w:p w:rsidR="00DB6266" w:rsidRPr="008A08D3" w:rsidRDefault="00DB6266" w:rsidP="008A08D3">
      <w:pPr>
        <w:numPr>
          <w:ilvl w:val="0"/>
          <w:numId w:val="23"/>
        </w:numPr>
        <w:shd w:val="clear" w:color="auto" w:fill="FFFFFF"/>
        <w:spacing w:after="0" w:line="240" w:lineRule="auto"/>
        <w:ind w:left="142" w:firstLine="2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продуктивной деятельности (лепка) – всей группой: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Коллективная лепка по сказке «Теремок» (по 4 человека).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Материал: игрушки по сказке «Теремок».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Задание: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Вылепить кого-либо из зверей (заяц, лиса, медведь, волк) в соответствии с сюжетом (вылепить героев для своей композиции). Например, заяц, тарелка, стол. Объединить работы нескольких детей в единую композицию.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Критерии оценки: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балла – лепит по представлению литературных героев – животных; пользуется разнообразными приемами лепки; сглаживает поверхность формы, делая ее устойчивой; технические навыки сформированы, передает характерную структуру и пропорции объектов, характерные движения фигур, создает сюжетные композиции; ярко проявляет творчество.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балла – лепит по представлению персонажей литературных произведений; сглаживает поверхность формы, делая ее устойчивой, но при этом нуждается в помощи взрослого в выполнении технических действий; не всегда получается результат, соответствующий замыслу: пользуется основными приемами лепки; изображения достаточно реалистичны, но недостаточно выразительны; проявляет отдельные элементы творчества в процессе лепки.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балла – лепит простые объекты, которые часто неузнаваемы; технические навыки не сформированы; изобразительные средства выбирает спонтанно; пользуется несколькими стереотипными приемами лепки; изображения недостаточно реалистичны, невыразительны.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балл – создает стереотипные изображения и чаще всего в совместной со взрослым деятельности, технические навыки не сформированы; изображения недостаточно реалистичны, невыразительны.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Развитие продуктивной деятельности (аппликация) – всей группой и индивидуально: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А) Технические умения: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разрезание бумаги на короткие и длинные полоски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вырезание кругов из квадратов, овалов из прямоугольников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вырезать одинаковые фигуры из бумаги, сложенной гармошкой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вырезать симметричные изображения из бумаги, сложенной пополам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использовать прием обрывания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аккуратно и бережно относиться к материалам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Материал: 3 полоски, 2 квадрата, 2 прямоугольника, ножницы, поднос.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  Коллективная аппликация «Аквариум» или уже готовые аппликации, выполненные в течение года.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Критерии оценки: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 балла – уверенно пользуется ножницами, вырезая формы из бумаги с помощью техник симметричного, многослойного, силуэтного вырезания; пользуется разнообразными приемами аппликации, которые творчески сочетает, нетрадиционными техниками; создает изображения по представлению и с натуры, сюжетные композиции; изображения реалистичны; ярко проявляет творчество.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 балла – создает изображения по представлению и с натуры, при создании сюжетных композиций нуждается в помощи взрослого; придумывает замысел до на чала аппликации, однако не всегда получается результат, соответствующий замыслу; технические навыки вырезывания сформированы недостаточно, часто действует неточно, неаккуратно; пользуется основными приемами аппликации; изображения достаточно реалистичны, но не очень выразительны; проявляет отдельные элементы творчества в процессе аппликации.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 балла – имеет небольшой набор стереотипных изображений; до начала аппликации определяет не замысел, а лишь тему в общем виде; изобразительные средства выбирает спонтанно; изображения недостаточно реалистичны, невыразительны; неуверенно пользуется ножницами, технические навыки вырезывания не сформированы.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 балл – создает стереотипные изображения; тема аппликации определяется в процессе самой деятельности; пользуется небольшим количеством стереотипных приемов; изображения недостаточно реалистичны, невыразительны; неуверенно пользуется ножницами; технические навыки вырезывания не сформированы.</w:t>
      </w:r>
    </w:p>
    <w:p w:rsidR="00DB6266" w:rsidRPr="008A08D3" w:rsidRDefault="00DB6266" w:rsidP="008A08D3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Различает жанры муз. произведений, имеет предпочтения в слушании муз. произведений.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Прослушать и различить три пьесы разные по жанру (Марш, пляска, колыбельная), с помощью дидактической игры выложить карточки соответственно жанру исполняемого произведения.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«3» - внимательно слушает муз. фрагменты, определяет жанр и выполняет задание без подсказки.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«2» - слушает невнимательно, отвлекается, но может определить жанр музыкального произведения, выложить </w:t>
      </w:r>
      <w:proofErr w:type="gram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карточки..</w:t>
      </w:r>
      <w:proofErr w:type="gramEnd"/>
    </w:p>
    <w:p w:rsidR="00DB6266" w:rsidRPr="008A08D3" w:rsidRDefault="00DB6266" w:rsidP="008A08D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«1» - нет заинтересованности, задание выполняет неверно.</w:t>
      </w:r>
    </w:p>
    <w:p w:rsidR="00DB6266" w:rsidRPr="008A08D3" w:rsidRDefault="00DB6266" w:rsidP="008A08D3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Может ритмично двигаться по характеру музыки, самостоятельно инсценирует содержание песен, хороводов, испытывает эмоциональное удовольствие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любимую песню, мотивировать выбор, исполнить ее точно после вступления под музыкальное сопровождение.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 поет, чисто интонируя движение мелодии.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поет, не точно, отвлекается, но слышит окончание вступления.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«1» - интонирование отсутствует, не точный текст.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Прохлопать простейший ритмический рисунок, мелодии из 5-7 звуков. </w:t>
      </w:r>
      <w:proofErr w:type="spell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proofErr w:type="gramStart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н.попевка</w:t>
      </w:r>
      <w:proofErr w:type="spellEnd"/>
      <w:proofErr w:type="gramEnd"/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«гори, гори ясно»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 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точное выполнение ритмического рисунка.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 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совсем точное.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«1» - 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выполнение задания, нет заинтересованности.</w:t>
      </w:r>
    </w:p>
    <w:p w:rsidR="00DB6266" w:rsidRPr="008A08D3" w:rsidRDefault="00DB6266" w:rsidP="008A08D3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Умеет выполнять танцевальные движения (поочередное выбрасывание ног в прыжке, выставление ноги на пятку в </w:t>
      </w:r>
      <w:proofErr w:type="spellStart"/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полуприседе</w:t>
      </w:r>
      <w:proofErr w:type="spellEnd"/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, шаг с продвижением вперед и в кружении)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предлагается задание – двигаться в соответствии с трехчастной формой музыкального произведения. Оценивается способность ребенка вовремя отреагировать на смену музыкальной фразы.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 смена движений под музыку, движения головы, рук, чувство пульса.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есть желание двигаться под музыку, нет эмоциональных движений, нет смены движений под музыку.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«1» - мала двигательная реакция на музыку.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танцевальные движения (поочередное выбрасывание ног вперед в прыжке, полуприседания с выставлением ноги на пятку, шаг на месте, с продвижением вперед и в кружении</w:t>
      </w: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Оценивается правильное выполнение всех элементов, разнообразие выбранных движений, импровизация по музыку.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 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выразительно исполняет движения, правильно выполняет все элементы, может придумывать свои.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есть желание двигаться под музыку, не все движения выполняется правильно, не может придумать свои.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«1»</w:t>
      </w: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 - мала двигательная реакция на музыку, нет желания выполнять задание.</w:t>
      </w:r>
    </w:p>
    <w:p w:rsidR="00DB6266" w:rsidRPr="008A08D3" w:rsidRDefault="00DB6266" w:rsidP="008A08D3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Играет на детских муз. инструментах несложные песни и мелодии; может петь в сопровождении муз. инструмента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Назвать предложенные инструменты (металлофон, бубен, барабан и т.д.), показать приемы игры на различных инструментах, предложить самостоятельно подобрать на металлофоне знакомую песенку.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 называет правильно, владеет приемами игры, выполняет задание, с поддержкой взрослого.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называет правильно, владеет приемами игры, но песенки не получается.</w:t>
      </w:r>
    </w:p>
    <w:p w:rsidR="00DB6266" w:rsidRPr="008A08D3" w:rsidRDefault="00DB6266" w:rsidP="008A08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D3">
        <w:rPr>
          <w:rFonts w:ascii="Times New Roman" w:eastAsia="Times New Roman" w:hAnsi="Times New Roman" w:cs="Times New Roman"/>
          <w:sz w:val="24"/>
          <w:szCs w:val="24"/>
          <w:lang w:eastAsia="ru-RU"/>
        </w:rPr>
        <w:t>«1» - не может назвать инструменты, бьет молоточком хаотично, беспорядочно.</w:t>
      </w:r>
    </w:p>
    <w:sectPr w:rsidR="00DB6266" w:rsidRPr="008A08D3" w:rsidSect="00D633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772A"/>
    <w:multiLevelType w:val="multilevel"/>
    <w:tmpl w:val="AEF207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8D7979"/>
    <w:multiLevelType w:val="multilevel"/>
    <w:tmpl w:val="B8E4AB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24671"/>
    <w:multiLevelType w:val="multilevel"/>
    <w:tmpl w:val="5B1012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72BC9"/>
    <w:multiLevelType w:val="multilevel"/>
    <w:tmpl w:val="0F08E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46161C"/>
    <w:multiLevelType w:val="multilevel"/>
    <w:tmpl w:val="D30868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02E1A"/>
    <w:multiLevelType w:val="multilevel"/>
    <w:tmpl w:val="9098C1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11590"/>
    <w:multiLevelType w:val="multilevel"/>
    <w:tmpl w:val="F9D29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8E59F2"/>
    <w:multiLevelType w:val="multilevel"/>
    <w:tmpl w:val="A8C4F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C2202F"/>
    <w:multiLevelType w:val="multilevel"/>
    <w:tmpl w:val="DA268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D495F"/>
    <w:multiLevelType w:val="multilevel"/>
    <w:tmpl w:val="296C92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217F8"/>
    <w:multiLevelType w:val="multilevel"/>
    <w:tmpl w:val="59FA1F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D01DEE"/>
    <w:multiLevelType w:val="multilevel"/>
    <w:tmpl w:val="ECDC7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A53E6F"/>
    <w:multiLevelType w:val="multilevel"/>
    <w:tmpl w:val="C30EAC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2337B7"/>
    <w:multiLevelType w:val="multilevel"/>
    <w:tmpl w:val="4858C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626C6"/>
    <w:multiLevelType w:val="multilevel"/>
    <w:tmpl w:val="6A20C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A047DA"/>
    <w:multiLevelType w:val="multilevel"/>
    <w:tmpl w:val="602CD6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89368F"/>
    <w:multiLevelType w:val="multilevel"/>
    <w:tmpl w:val="9FD40D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125BA5"/>
    <w:multiLevelType w:val="multilevel"/>
    <w:tmpl w:val="14A8EA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F558B2"/>
    <w:multiLevelType w:val="multilevel"/>
    <w:tmpl w:val="D0F4BC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2F6B6D"/>
    <w:multiLevelType w:val="multilevel"/>
    <w:tmpl w:val="21B69E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892000"/>
    <w:multiLevelType w:val="multilevel"/>
    <w:tmpl w:val="90EAC9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AE6432"/>
    <w:multiLevelType w:val="multilevel"/>
    <w:tmpl w:val="37FABA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21726C"/>
    <w:multiLevelType w:val="multilevel"/>
    <w:tmpl w:val="CB7836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C90FAA"/>
    <w:multiLevelType w:val="multilevel"/>
    <w:tmpl w:val="3FB67A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F2148C"/>
    <w:multiLevelType w:val="multilevel"/>
    <w:tmpl w:val="CACA36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53574F"/>
    <w:multiLevelType w:val="multilevel"/>
    <w:tmpl w:val="FDB0E8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6" w15:restartNumberingAfterBreak="0">
    <w:nsid w:val="61BE7FB5"/>
    <w:multiLevelType w:val="multilevel"/>
    <w:tmpl w:val="2A602C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C03ECB"/>
    <w:multiLevelType w:val="multilevel"/>
    <w:tmpl w:val="5A8E91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1757DA"/>
    <w:multiLevelType w:val="multilevel"/>
    <w:tmpl w:val="018223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5645F9"/>
    <w:multiLevelType w:val="multilevel"/>
    <w:tmpl w:val="4118B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913F89"/>
    <w:multiLevelType w:val="multilevel"/>
    <w:tmpl w:val="6FDE19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E7240D"/>
    <w:multiLevelType w:val="multilevel"/>
    <w:tmpl w:val="618A83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9"/>
  </w:num>
  <w:num w:numId="3">
    <w:abstractNumId w:val="21"/>
  </w:num>
  <w:num w:numId="4">
    <w:abstractNumId w:val="14"/>
  </w:num>
  <w:num w:numId="5">
    <w:abstractNumId w:val="25"/>
  </w:num>
  <w:num w:numId="6">
    <w:abstractNumId w:val="24"/>
  </w:num>
  <w:num w:numId="7">
    <w:abstractNumId w:val="12"/>
  </w:num>
  <w:num w:numId="8">
    <w:abstractNumId w:val="30"/>
  </w:num>
  <w:num w:numId="9">
    <w:abstractNumId w:val="27"/>
  </w:num>
  <w:num w:numId="10">
    <w:abstractNumId w:val="20"/>
  </w:num>
  <w:num w:numId="11">
    <w:abstractNumId w:val="7"/>
  </w:num>
  <w:num w:numId="12">
    <w:abstractNumId w:val="3"/>
  </w:num>
  <w:num w:numId="13">
    <w:abstractNumId w:val="2"/>
  </w:num>
  <w:num w:numId="14">
    <w:abstractNumId w:val="4"/>
  </w:num>
  <w:num w:numId="15">
    <w:abstractNumId w:val="11"/>
  </w:num>
  <w:num w:numId="16">
    <w:abstractNumId w:val="1"/>
  </w:num>
  <w:num w:numId="17">
    <w:abstractNumId w:val="23"/>
  </w:num>
  <w:num w:numId="18">
    <w:abstractNumId w:val="8"/>
  </w:num>
  <w:num w:numId="19">
    <w:abstractNumId w:val="28"/>
  </w:num>
  <w:num w:numId="20">
    <w:abstractNumId w:val="13"/>
  </w:num>
  <w:num w:numId="21">
    <w:abstractNumId w:val="18"/>
  </w:num>
  <w:num w:numId="22">
    <w:abstractNumId w:val="31"/>
  </w:num>
  <w:num w:numId="23">
    <w:abstractNumId w:val="5"/>
  </w:num>
  <w:num w:numId="24">
    <w:abstractNumId w:val="10"/>
  </w:num>
  <w:num w:numId="25">
    <w:abstractNumId w:val="26"/>
  </w:num>
  <w:num w:numId="26">
    <w:abstractNumId w:val="15"/>
  </w:num>
  <w:num w:numId="27">
    <w:abstractNumId w:val="16"/>
  </w:num>
  <w:num w:numId="28">
    <w:abstractNumId w:val="29"/>
  </w:num>
  <w:num w:numId="29">
    <w:abstractNumId w:val="19"/>
  </w:num>
  <w:num w:numId="30">
    <w:abstractNumId w:val="22"/>
  </w:num>
  <w:num w:numId="31">
    <w:abstractNumId w:val="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2B"/>
    <w:rsid w:val="00051C9A"/>
    <w:rsid w:val="001A7E7E"/>
    <w:rsid w:val="001C282B"/>
    <w:rsid w:val="00251F6C"/>
    <w:rsid w:val="002D7241"/>
    <w:rsid w:val="003C0CD4"/>
    <w:rsid w:val="00413252"/>
    <w:rsid w:val="00573A33"/>
    <w:rsid w:val="006643A1"/>
    <w:rsid w:val="006720A2"/>
    <w:rsid w:val="00716CB8"/>
    <w:rsid w:val="00821DBF"/>
    <w:rsid w:val="008A08D3"/>
    <w:rsid w:val="00924AB3"/>
    <w:rsid w:val="00951805"/>
    <w:rsid w:val="00A15B14"/>
    <w:rsid w:val="00A80DEF"/>
    <w:rsid w:val="00A96045"/>
    <w:rsid w:val="00B820EC"/>
    <w:rsid w:val="00D633A8"/>
    <w:rsid w:val="00D82AE3"/>
    <w:rsid w:val="00DB6266"/>
    <w:rsid w:val="00F7309E"/>
    <w:rsid w:val="00F9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3F2C9-6E6D-4DA8-ACEC-2ED3AF81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3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09E"/>
    <w:rPr>
      <w:rFonts w:ascii="Tahoma" w:hAnsi="Tahoma" w:cs="Tahoma"/>
      <w:sz w:val="16"/>
      <w:szCs w:val="16"/>
    </w:rPr>
  </w:style>
  <w:style w:type="paragraph" w:customStyle="1" w:styleId="c16">
    <w:name w:val="c16"/>
    <w:basedOn w:val="a"/>
    <w:rsid w:val="00DB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B6266"/>
  </w:style>
  <w:style w:type="character" w:customStyle="1" w:styleId="c8">
    <w:name w:val="c8"/>
    <w:basedOn w:val="a0"/>
    <w:rsid w:val="00DB6266"/>
  </w:style>
  <w:style w:type="paragraph" w:customStyle="1" w:styleId="c4">
    <w:name w:val="c4"/>
    <w:basedOn w:val="a"/>
    <w:rsid w:val="00DB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B6266"/>
  </w:style>
  <w:style w:type="paragraph" w:customStyle="1" w:styleId="c2">
    <w:name w:val="c2"/>
    <w:basedOn w:val="a"/>
    <w:rsid w:val="00DB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B6266"/>
  </w:style>
  <w:style w:type="character" w:customStyle="1" w:styleId="c27">
    <w:name w:val="c27"/>
    <w:basedOn w:val="a0"/>
    <w:rsid w:val="00DB6266"/>
  </w:style>
  <w:style w:type="character" w:customStyle="1" w:styleId="c11">
    <w:name w:val="c11"/>
    <w:basedOn w:val="a0"/>
    <w:rsid w:val="00DB6266"/>
  </w:style>
  <w:style w:type="character" w:customStyle="1" w:styleId="c0">
    <w:name w:val="c0"/>
    <w:basedOn w:val="a0"/>
    <w:rsid w:val="00DB6266"/>
  </w:style>
  <w:style w:type="paragraph" w:customStyle="1" w:styleId="c12">
    <w:name w:val="c12"/>
    <w:basedOn w:val="a"/>
    <w:rsid w:val="00DB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B6266"/>
  </w:style>
  <w:style w:type="paragraph" w:customStyle="1" w:styleId="c9">
    <w:name w:val="c9"/>
    <w:basedOn w:val="a"/>
    <w:rsid w:val="00DB6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DB6266"/>
  </w:style>
  <w:style w:type="character" w:customStyle="1" w:styleId="c1">
    <w:name w:val="c1"/>
    <w:basedOn w:val="a0"/>
    <w:rsid w:val="00DB6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59B58-4DC2-4B00-B80A-1FD61817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6565</Words>
  <Characters>37422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RePack by Diakov</cp:lastModifiedBy>
  <cp:revision>2</cp:revision>
  <cp:lastPrinted>2022-09-06T16:36:00Z</cp:lastPrinted>
  <dcterms:created xsi:type="dcterms:W3CDTF">2023-11-20T03:11:00Z</dcterms:created>
  <dcterms:modified xsi:type="dcterms:W3CDTF">2023-11-20T03:11:00Z</dcterms:modified>
</cp:coreProperties>
</file>